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3DDE8" w14:textId="77777777" w:rsidR="00374D6E" w:rsidRDefault="00374D6E">
      <w:pPr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2647B2B1" w14:textId="77777777" w:rsidR="00374D6E" w:rsidRDefault="00374D6E">
      <w:pPr>
        <w:rPr>
          <w:rFonts w:ascii="Arial" w:eastAsia="Arial" w:hAnsi="Arial" w:cs="Arial"/>
          <w:b/>
          <w:sz w:val="24"/>
          <w:szCs w:val="24"/>
          <w:lang w:bidi="cy-GB"/>
        </w:rPr>
      </w:pPr>
    </w:p>
    <w:p w14:paraId="79CFB935" w14:textId="6A7C41E8" w:rsidR="00973219" w:rsidRPr="006C7EB5" w:rsidRDefault="00C5026C">
      <w:pPr>
        <w:rPr>
          <w:rFonts w:ascii="Arial" w:hAnsi="Arial" w:cs="Arial"/>
          <w:b/>
          <w:bCs/>
          <w:sz w:val="24"/>
          <w:szCs w:val="24"/>
        </w:rPr>
      </w:pPr>
      <w:r w:rsidRPr="006C7EB5">
        <w:rPr>
          <w:rFonts w:ascii="Arial" w:eastAsia="Arial" w:hAnsi="Arial" w:cs="Arial"/>
          <w:b/>
          <w:sz w:val="24"/>
          <w:szCs w:val="24"/>
          <w:lang w:bidi="cy-GB"/>
        </w:rPr>
        <w:t>Llwybr Cymraeg Cleifion Mewnol: 2025</w:t>
      </w:r>
    </w:p>
    <w:p w14:paraId="3D070D15" w14:textId="153C6109" w:rsidR="008927A9" w:rsidRPr="006C7EB5" w:rsidRDefault="008927A9">
      <w:pPr>
        <w:rPr>
          <w:rFonts w:ascii="Arial" w:hAnsi="Arial" w:cs="Arial"/>
          <w:b/>
          <w:bCs/>
          <w:sz w:val="24"/>
          <w:szCs w:val="24"/>
        </w:rPr>
      </w:pPr>
      <w:r w:rsidRPr="006C7EB5">
        <w:rPr>
          <w:rFonts w:ascii="Arial" w:eastAsia="Arial" w:hAnsi="Arial" w:cs="Arial"/>
          <w:b/>
          <w:sz w:val="24"/>
          <w:szCs w:val="24"/>
          <w:lang w:bidi="cy-GB"/>
        </w:rPr>
        <w:t>Canolfan Ganser Felindr</w:t>
      </w:r>
      <w:r w:rsidR="004F5295">
        <w:rPr>
          <w:rFonts w:ascii="Arial" w:eastAsia="Arial" w:hAnsi="Arial" w:cs="Arial"/>
          <w:b/>
          <w:sz w:val="24"/>
          <w:szCs w:val="24"/>
          <w:lang w:bidi="cy-GB"/>
        </w:rPr>
        <w:t>e</w:t>
      </w:r>
    </w:p>
    <w:p w14:paraId="3D76FB23" w14:textId="77777777" w:rsidR="00C5026C" w:rsidRPr="006C7EB5" w:rsidRDefault="00C5026C">
      <w:pPr>
        <w:rPr>
          <w:rFonts w:ascii="Arial" w:hAnsi="Arial" w:cs="Arial"/>
          <w:sz w:val="24"/>
          <w:szCs w:val="24"/>
        </w:rPr>
      </w:pPr>
    </w:p>
    <w:p w14:paraId="00AB7CA5" w14:textId="77AF6365" w:rsidR="00C17FD5" w:rsidRPr="006C7EB5" w:rsidRDefault="00C17FD5">
      <w:pPr>
        <w:rPr>
          <w:rFonts w:ascii="Arial" w:hAnsi="Arial" w:cs="Arial"/>
          <w:b/>
          <w:bCs/>
          <w:sz w:val="24"/>
          <w:szCs w:val="24"/>
        </w:rPr>
      </w:pPr>
      <w:r w:rsidRPr="006C7EB5">
        <w:rPr>
          <w:rFonts w:ascii="Arial" w:eastAsia="Arial" w:hAnsi="Arial" w:cs="Arial"/>
          <w:b/>
          <w:sz w:val="24"/>
          <w:szCs w:val="24"/>
          <w:lang w:bidi="cy-GB"/>
        </w:rPr>
        <w:t>Cefndir</w:t>
      </w:r>
    </w:p>
    <w:p w14:paraId="50E2AA3E" w14:textId="00126839" w:rsidR="00C5026C" w:rsidRPr="006C7EB5" w:rsidRDefault="00C5026C">
      <w:pPr>
        <w:rPr>
          <w:rFonts w:ascii="Arial" w:hAnsi="Arial" w:cs="Arial"/>
          <w:sz w:val="24"/>
          <w:szCs w:val="24"/>
        </w:rPr>
      </w:pPr>
      <w:r w:rsidRPr="006C7EB5">
        <w:rPr>
          <w:rFonts w:ascii="Arial" w:eastAsia="Arial" w:hAnsi="Arial" w:cs="Arial"/>
          <w:sz w:val="24"/>
          <w:szCs w:val="24"/>
          <w:lang w:bidi="cy-GB"/>
        </w:rPr>
        <w:t>Mae Safonau’r Gymraeg, rhifau 23, 23A a 24 yn canolbwyntio ar yr angen i ddarparu polisi sy’n datgan</w:t>
      </w:r>
      <w:r w:rsidR="009B2ECE">
        <w:rPr>
          <w:rFonts w:ascii="Arial" w:eastAsia="Arial" w:hAnsi="Arial" w:cs="Arial"/>
          <w:sz w:val="24"/>
          <w:szCs w:val="24"/>
          <w:lang w:bidi="cy-GB"/>
        </w:rPr>
        <w:t>:</w:t>
      </w:r>
    </w:p>
    <w:p w14:paraId="7509E9D8" w14:textId="77777777" w:rsidR="004155E1" w:rsidRPr="006C7EB5" w:rsidRDefault="00C5026C" w:rsidP="004155E1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C7EB5">
        <w:rPr>
          <w:rFonts w:ascii="Arial" w:eastAsia="Arial" w:hAnsi="Arial" w:cs="Arial"/>
          <w:sz w:val="24"/>
          <w:szCs w:val="24"/>
          <w:lang w:bidi="cy-GB"/>
        </w:rPr>
        <w:t>Rhaid ichi ofyn i glaf (A) ar ddiwrnod cyntaf ei dderbyniad fel claf mewnol a yw A’n dymuno defnyddio’r Gymraeg i gyfathrebu â chi yn ystod y derbyniad hwnnw fel claf mewnol</w:t>
      </w:r>
    </w:p>
    <w:p w14:paraId="68565FA5" w14:textId="185CFE94" w:rsidR="00C5026C" w:rsidRPr="006C7EB5" w:rsidRDefault="00C5026C" w:rsidP="004155E1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C7EB5">
        <w:rPr>
          <w:rFonts w:ascii="Arial" w:eastAsia="Arial" w:hAnsi="Arial" w:cs="Arial"/>
          <w:sz w:val="24"/>
          <w:szCs w:val="24"/>
          <w:lang w:bidi="cy-GB"/>
        </w:rPr>
        <w:t>Os bydd y claf mewnol (A) yn eich hysbysu ei fod yn dymuno defnyddio’r Gymraeg i gyfathrebu â chi yn ystod derbyniad fel claf mewnol, rhaid ichi nodi i’ch staff sy’n debygol o gyfathrebu ag A, ei fod yn dymuno defnyddio’r Gymraeg i gyfathrebu â chi yn ystod y derbyniad hwnnw fel claf mewnol.</w:t>
      </w:r>
    </w:p>
    <w:p w14:paraId="537F7581" w14:textId="18DB91AE" w:rsidR="00AF3ED5" w:rsidRPr="006C7EB5" w:rsidRDefault="00AF3ED5" w:rsidP="004155E1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C7EB5">
        <w:rPr>
          <w:rFonts w:ascii="Arial" w:eastAsia="Arial" w:hAnsi="Arial" w:cs="Arial"/>
          <w:sz w:val="24"/>
          <w:szCs w:val="24"/>
          <w:lang w:bidi="cy-GB"/>
        </w:rPr>
        <w:t>Rhaid ichi lunio a chyhoeddi polisi ar sut i sefydlu a yw claf mewnol (A) yn dymuno defnyddio’r Gymraeg yn ystod ei dderbyniad fel claf mewnol os na all A eich hysbysu ei fod yn dymuno defnyddio’r Gymraeg i gyfathrebu â chi yn ystod ei dderbyniad fel claf mewnol.</w:t>
      </w:r>
    </w:p>
    <w:p w14:paraId="06AB7D45" w14:textId="1AC4BC9D" w:rsidR="004155E1" w:rsidRPr="006C7EB5" w:rsidRDefault="00C17FD5" w:rsidP="004155E1">
      <w:pPr>
        <w:rPr>
          <w:rFonts w:ascii="Arial" w:hAnsi="Arial" w:cs="Arial"/>
          <w:sz w:val="24"/>
          <w:szCs w:val="24"/>
        </w:rPr>
      </w:pPr>
      <w:r w:rsidRPr="006C7EB5">
        <w:rPr>
          <w:rFonts w:ascii="Arial" w:eastAsia="Arial" w:hAnsi="Arial" w:cs="Arial"/>
          <w:sz w:val="24"/>
          <w:szCs w:val="24"/>
          <w:lang w:bidi="cy-GB"/>
        </w:rPr>
        <w:t>Bydd y polisi llwybr hwn yn cefnogi nodau'r cynllun clinigol iaith Gymraeg ac yn adnabod gallu'r Ymddiriedolaeth, yn benodol Canolfan Ganser Felindre, i ddarparu cefnogaeth i gleifion mewnol sydd angen cyfathrebu yn yr iaith Gymraeg.  Mae'n disodli'r cynllun blaenorol wrth i'r Ganolfan Ganser symud tuag at wreiddio ei strwythur newydd ymhellach a chefnogi datblygiad y Ganolfan Ganser newydd.</w:t>
      </w:r>
    </w:p>
    <w:p w14:paraId="66DCC596" w14:textId="77777777" w:rsidR="0097546D" w:rsidRPr="006C7EB5" w:rsidRDefault="0097546D" w:rsidP="004155E1">
      <w:pPr>
        <w:rPr>
          <w:rFonts w:ascii="Arial" w:hAnsi="Arial" w:cs="Arial"/>
          <w:b/>
          <w:bCs/>
          <w:sz w:val="24"/>
          <w:szCs w:val="24"/>
        </w:rPr>
      </w:pPr>
    </w:p>
    <w:p w14:paraId="72E8FBD1" w14:textId="711251E6" w:rsidR="00C17FD5" w:rsidRPr="006C7EB5" w:rsidRDefault="00C17FD5" w:rsidP="004155E1">
      <w:pPr>
        <w:rPr>
          <w:rFonts w:ascii="Arial" w:hAnsi="Arial" w:cs="Arial"/>
          <w:b/>
          <w:bCs/>
          <w:sz w:val="24"/>
          <w:szCs w:val="24"/>
        </w:rPr>
      </w:pPr>
      <w:r w:rsidRPr="006C7EB5">
        <w:rPr>
          <w:rFonts w:ascii="Arial" w:eastAsia="Arial" w:hAnsi="Arial" w:cs="Arial"/>
          <w:b/>
          <w:sz w:val="24"/>
          <w:szCs w:val="24"/>
          <w:lang w:bidi="cy-GB"/>
        </w:rPr>
        <w:t>Sefyllfa</w:t>
      </w:r>
    </w:p>
    <w:p w14:paraId="4F67CBCA" w14:textId="5F370D33" w:rsidR="00C17FD5" w:rsidRPr="006C7EB5" w:rsidRDefault="00C17FD5" w:rsidP="004155E1">
      <w:pPr>
        <w:rPr>
          <w:rFonts w:ascii="Arial" w:hAnsi="Arial" w:cs="Arial"/>
          <w:sz w:val="24"/>
          <w:szCs w:val="24"/>
        </w:rPr>
      </w:pPr>
      <w:r w:rsidRPr="006C7EB5">
        <w:rPr>
          <w:rFonts w:ascii="Arial" w:eastAsia="Arial" w:hAnsi="Arial" w:cs="Arial"/>
          <w:sz w:val="24"/>
          <w:szCs w:val="24"/>
          <w:lang w:bidi="cy-GB"/>
        </w:rPr>
        <w:t xml:space="preserve">Ar hyn o bryd mae gan yr Ymddiriedolaeth un ward cleifion mewnol  Mae mynediad i’r ward hon yn digwydd </w:t>
      </w:r>
      <w:r w:rsidR="004E6F56">
        <w:rPr>
          <w:rFonts w:ascii="Arial" w:eastAsia="Arial" w:hAnsi="Arial" w:cs="Arial"/>
          <w:sz w:val="24"/>
          <w:szCs w:val="24"/>
          <w:lang w:bidi="cy-GB"/>
        </w:rPr>
        <w:t>drwy’r</w:t>
      </w:r>
      <w:r w:rsidRPr="006C7EB5">
        <w:rPr>
          <w:rFonts w:ascii="Arial" w:eastAsia="Arial" w:hAnsi="Arial" w:cs="Arial"/>
          <w:sz w:val="24"/>
          <w:szCs w:val="24"/>
          <w:lang w:bidi="cy-GB"/>
        </w:rPr>
        <w:t xml:space="preserve"> ffyrdd canlynol:</w:t>
      </w:r>
    </w:p>
    <w:p w14:paraId="4A1FA464" w14:textId="77777777" w:rsidR="006C7EB5" w:rsidRPr="006C7EB5" w:rsidRDefault="006C7EB5" w:rsidP="006C7EB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ascii="Arial" w:eastAsia="Times New Roman" w:hAnsi="Arial" w:cs="Arial"/>
          <w:sz w:val="24"/>
          <w:szCs w:val="24"/>
        </w:rPr>
      </w:pPr>
      <w:r w:rsidRPr="006C7EB5">
        <w:rPr>
          <w:rFonts w:ascii="Arial" w:eastAsia="Times New Roman" w:hAnsi="Arial" w:cs="Arial"/>
          <w:sz w:val="24"/>
          <w:szCs w:val="24"/>
          <w:lang w:bidi="cy-GB"/>
        </w:rPr>
        <w:t>Derbyniadau Brys</w:t>
      </w:r>
    </w:p>
    <w:p w14:paraId="3AF26CCA" w14:textId="35B1051B" w:rsidR="006C7EB5" w:rsidRPr="006C7EB5" w:rsidRDefault="006C7EB5" w:rsidP="006C7EB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ascii="Arial" w:eastAsia="Times New Roman" w:hAnsi="Arial" w:cs="Arial"/>
          <w:sz w:val="24"/>
          <w:szCs w:val="24"/>
        </w:rPr>
      </w:pPr>
      <w:r w:rsidRPr="006C7EB5">
        <w:rPr>
          <w:rFonts w:ascii="Arial" w:eastAsia="Times New Roman" w:hAnsi="Arial" w:cs="Arial"/>
          <w:sz w:val="24"/>
          <w:szCs w:val="24"/>
          <w:lang w:bidi="cy-GB"/>
        </w:rPr>
        <w:t>Derbyniad o'r Uned Asesu</w:t>
      </w:r>
    </w:p>
    <w:p w14:paraId="014460C5" w14:textId="0138EEA9" w:rsidR="006C7EB5" w:rsidRPr="006C7EB5" w:rsidRDefault="006C7EB5" w:rsidP="006C7EB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ascii="Arial" w:eastAsia="Times New Roman" w:hAnsi="Arial" w:cs="Arial"/>
          <w:sz w:val="24"/>
          <w:szCs w:val="24"/>
        </w:rPr>
      </w:pPr>
      <w:r w:rsidRPr="006C7EB5">
        <w:rPr>
          <w:rFonts w:ascii="Arial" w:eastAsia="Times New Roman" w:hAnsi="Arial" w:cs="Arial"/>
          <w:sz w:val="24"/>
          <w:szCs w:val="24"/>
          <w:lang w:bidi="cy-GB"/>
        </w:rPr>
        <w:t>Derbyniadau wedi'u cynllunio e.e. Bracitherapi</w:t>
      </w:r>
    </w:p>
    <w:p w14:paraId="7FD4B9CE" w14:textId="2A86A655" w:rsidR="0097546D" w:rsidRPr="006C7EB5" w:rsidRDefault="006C7EB5" w:rsidP="006C7EB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ascii="Arial" w:eastAsia="Times New Roman" w:hAnsi="Arial" w:cs="Arial"/>
          <w:sz w:val="24"/>
          <w:szCs w:val="24"/>
        </w:rPr>
      </w:pPr>
      <w:r w:rsidRPr="006C7EB5">
        <w:rPr>
          <w:rFonts w:ascii="Arial" w:eastAsia="Times New Roman" w:hAnsi="Arial" w:cs="Arial"/>
          <w:sz w:val="24"/>
          <w:szCs w:val="24"/>
          <w:lang w:bidi="cy-GB"/>
        </w:rPr>
        <w:t>Derbyniad triniaeth ar gyfer SACT, gan fod rhywfaint o driniaeth SACT yn cael ei rhoi mewn lleoliad cleifion mewnol</w:t>
      </w:r>
    </w:p>
    <w:p w14:paraId="064DEBF9" w14:textId="39964321" w:rsidR="006C7EB5" w:rsidRPr="006C7EB5" w:rsidRDefault="006C7EB5" w:rsidP="006C7EB5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37D25537" w14:textId="4D8D5BE7" w:rsidR="006C7EB5" w:rsidRDefault="006C7EB5" w:rsidP="006C7EB5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 xml:space="preserve">I asesu anghenion iaith y claf mae'r canlynol wedi eu mabwysiadu.  </w:t>
      </w:r>
    </w:p>
    <w:p w14:paraId="2D5FE517" w14:textId="5D37E3C1" w:rsidR="006C7EB5" w:rsidRDefault="006C7EB5" w:rsidP="006C7EB5">
      <w:pPr>
        <w:pStyle w:val="ListParagraph"/>
        <w:numPr>
          <w:ilvl w:val="0"/>
          <w:numId w:val="5"/>
        </w:num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>Pan gaiff ei dderbyn, gofynnir i'r claf pa iaith y mae'n well ganddo ei defnyddio</w:t>
      </w:r>
    </w:p>
    <w:p w14:paraId="7F981157" w14:textId="5F3008C7" w:rsidR="00013512" w:rsidRDefault="00013512" w:rsidP="006C7EB5">
      <w:pPr>
        <w:pStyle w:val="ListParagraph"/>
        <w:numPr>
          <w:ilvl w:val="0"/>
          <w:numId w:val="5"/>
        </w:num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>Gofynnir yn aml ac mae'r ymateb yn cael ei recordio'n ddigidol</w:t>
      </w:r>
    </w:p>
    <w:p w14:paraId="20C92A37" w14:textId="77777777" w:rsidR="00FB5863" w:rsidRPr="00FB5863" w:rsidRDefault="00FB5863" w:rsidP="00FB5863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278D68FE" w14:textId="77777777" w:rsidR="00FB5863" w:rsidRPr="00FB5863" w:rsidRDefault="00FB5863" w:rsidP="00FB5863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16883ACE" w14:textId="77777777" w:rsidR="00FB5863" w:rsidRDefault="00FB5863" w:rsidP="00FB5863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5F3E4282" w14:textId="77777777" w:rsidR="00FB5863" w:rsidRPr="00FB5863" w:rsidRDefault="00FB5863" w:rsidP="00FB5863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</w:p>
    <w:p w14:paraId="4AF3B4EC" w14:textId="7701AE4A" w:rsidR="00013512" w:rsidRDefault="00013512" w:rsidP="006C7EB5">
      <w:pPr>
        <w:pStyle w:val="ListParagraph"/>
        <w:numPr>
          <w:ilvl w:val="0"/>
          <w:numId w:val="5"/>
        </w:num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>Gofynnir pa iaith yr hoffent gyfathrebu ynddi yn y cam asesu / derbyniad</w:t>
      </w:r>
    </w:p>
    <w:p w14:paraId="4933B192" w14:textId="6B58CD4F" w:rsidR="00013512" w:rsidRDefault="00013512" w:rsidP="006C7EB5">
      <w:pPr>
        <w:pStyle w:val="ListParagraph"/>
        <w:numPr>
          <w:ilvl w:val="0"/>
          <w:numId w:val="5"/>
        </w:num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>Gofynnir a oes angen cyfieithydd ar y pryd</w:t>
      </w:r>
    </w:p>
    <w:p w14:paraId="6C141938" w14:textId="06BEA8A1" w:rsidR="00013512" w:rsidRDefault="00013512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 xml:space="preserve">Ar hyn o bryd mae gan y ward Cleifion Mewnol 32 o siaradwyr Cymraeg (lefel 2-5) sy'n gallu ymateb i anghenion y Gymraeg.  </w:t>
      </w:r>
    </w:p>
    <w:p w14:paraId="41E607E2" w14:textId="0E860E04" w:rsidR="00013512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>Os bydd angen siaradwr Cymraeg yna bydd cymorth cyfathrebu yn cael ei ddyrannu iddynt.</w:t>
      </w:r>
    </w:p>
    <w:p w14:paraId="414AD8D4" w14:textId="1307633C" w:rsidR="00BB013A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 xml:space="preserve">Os na fydd y claf mewnol yn gallu cyfathrebu yna bydd dulliau eraill o gyfathrebu yn cael eu defnyddio drwy'r adran therapïau.  </w:t>
      </w:r>
    </w:p>
    <w:p w14:paraId="00A818BC" w14:textId="2E9872EF" w:rsidR="00AA795F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 xml:space="preserve">Mae yna hefyd fonitor gwybodaeth cleifion ar y ward gyda gwybodaeth ddwyieithog yn cael ei rhannu'n ddyddiol.  </w:t>
      </w:r>
    </w:p>
    <w:p w14:paraId="61341A3C" w14:textId="5A79E536" w:rsidR="00BB013A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>Mae'r holl staff sy'n siarad Cymraeg yn defnyddio bathodyn neu arwydd wedi'i frodio ar eu gwisg i adnabod eu hunain.</w:t>
      </w:r>
    </w:p>
    <w:p w14:paraId="71510825" w14:textId="423E8B02" w:rsidR="00BB013A" w:rsidRPr="00013512" w:rsidRDefault="00BB013A" w:rsidP="00013512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>Mewn argyfwng lle nad oes neb ar gael i gefnogi anghenion y Gymraeg, gellir defnyddio’r cyfieithydd ar pryd ar glud i gyfieithu ac mae ar gael 24/7</w:t>
      </w:r>
    </w:p>
    <w:p w14:paraId="4BC157C2" w14:textId="77777777" w:rsidR="00374D6E" w:rsidRDefault="00374D6E" w:rsidP="006C7EB5">
      <w:pPr>
        <w:rPr>
          <w:rFonts w:ascii="Arial" w:eastAsia="Arial" w:hAnsi="Arial" w:cs="Arial"/>
          <w:b/>
          <w:kern w:val="2"/>
          <w:sz w:val="24"/>
          <w:szCs w:val="24"/>
          <w:lang w:bidi="cy-GB"/>
          <w14:ligatures w14:val="standardContextual"/>
        </w:rPr>
      </w:pPr>
    </w:p>
    <w:p w14:paraId="56CDD8C8" w14:textId="77777777" w:rsidR="00374D6E" w:rsidRDefault="00374D6E" w:rsidP="006C7EB5">
      <w:pPr>
        <w:rPr>
          <w:rFonts w:ascii="Arial" w:eastAsia="Arial" w:hAnsi="Arial" w:cs="Arial"/>
          <w:b/>
          <w:kern w:val="2"/>
          <w:sz w:val="24"/>
          <w:szCs w:val="24"/>
          <w:lang w:bidi="cy-GB"/>
          <w14:ligatures w14:val="standardContextual"/>
        </w:rPr>
      </w:pPr>
    </w:p>
    <w:p w14:paraId="35833321" w14:textId="53509E18" w:rsidR="006C7EB5" w:rsidRPr="00B41A23" w:rsidRDefault="00B41A23" w:rsidP="006C7EB5">
      <w:pPr>
        <w:rPr>
          <w:rFonts w:ascii="Arial" w:hAnsi="Arial" w:cs="Arial"/>
          <w:b/>
          <w:bCs/>
          <w:kern w:val="2"/>
          <w:sz w:val="24"/>
          <w:szCs w:val="24"/>
          <w14:ligatures w14:val="standardContextual"/>
        </w:rPr>
      </w:pPr>
      <w:r w:rsidRPr="00B41A23">
        <w:rPr>
          <w:rFonts w:ascii="Arial" w:eastAsia="Arial" w:hAnsi="Arial" w:cs="Arial"/>
          <w:b/>
          <w:kern w:val="2"/>
          <w:sz w:val="24"/>
          <w:szCs w:val="24"/>
          <w:lang w:bidi="cy-GB"/>
          <w14:ligatures w14:val="standardContextual"/>
        </w:rPr>
        <w:t>Y camau nesaf</w:t>
      </w:r>
    </w:p>
    <w:p w14:paraId="44C724F2" w14:textId="4F27B573" w:rsidR="006C7EB5" w:rsidRPr="00AE191A" w:rsidRDefault="00936673" w:rsidP="006C7EB5">
      <w:pPr>
        <w:rPr>
          <w:rFonts w:ascii="Arial" w:hAnsi="Arial" w:cs="Arial"/>
          <w:kern w:val="2"/>
          <w:sz w:val="24"/>
          <w:szCs w:val="24"/>
          <w14:ligatures w14:val="standardContextual"/>
        </w:rPr>
      </w:pPr>
      <w:r w:rsidRPr="00AE191A"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>Mae recriwtio yn parhau i fod yn flaenoriaeth uchel i ni.  Bydd asesu anghenion iaith pob swydd wag er mwyn cryfhau ein gallu i ddarparu gwasanaethau Cymraeg yn sicrhau ein bod mewn sefyllfa dda i gefnogi cleifion mewnol ag anghenion iaith.</w:t>
      </w:r>
    </w:p>
    <w:p w14:paraId="09EE3250" w14:textId="5FAB0016" w:rsidR="006C7EB5" w:rsidRDefault="00C80459" w:rsidP="006C7EB5">
      <w:pP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</w:pPr>
      <w: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  <w:t>Mae ein system rota staff hefyd yn gallu cylchdroi anghenion iaith ochr yn ochr ag anghenion clinigol ac o fis Ebrill 2025 byddwn yn cadw cofnod o geisiadau Cymraeg, gan roi darlun gwell i ni o anghenion gwasanaeth Cymraeg.</w:t>
      </w:r>
    </w:p>
    <w:p w14:paraId="395D000D" w14:textId="77777777" w:rsidR="002332AF" w:rsidRDefault="002332AF" w:rsidP="006C7EB5">
      <w:pPr>
        <w:rPr>
          <w:rFonts w:ascii="Arial" w:eastAsia="Arial" w:hAnsi="Arial" w:cs="Arial"/>
          <w:kern w:val="2"/>
          <w:sz w:val="24"/>
          <w:szCs w:val="24"/>
          <w:lang w:bidi="cy-GB"/>
          <w14:ligatures w14:val="standardContextual"/>
        </w:rPr>
      </w:pPr>
    </w:p>
    <w:p w14:paraId="5134CB7F" w14:textId="31909D41" w:rsidR="002332AF" w:rsidRDefault="002332AF" w:rsidP="006C7EB5">
      <w:pPr>
        <w:rPr>
          <w:rFonts w:ascii="Arial" w:eastAsia="Arial" w:hAnsi="Arial" w:cs="Arial"/>
          <w:b/>
          <w:bCs/>
          <w:kern w:val="2"/>
          <w:sz w:val="24"/>
          <w:szCs w:val="24"/>
          <w:lang w:bidi="cy-GB"/>
          <w14:ligatures w14:val="standardContextual"/>
        </w:rPr>
      </w:pPr>
      <w:r w:rsidRPr="002332AF">
        <w:rPr>
          <w:rFonts w:ascii="Arial" w:eastAsia="Arial" w:hAnsi="Arial" w:cs="Arial"/>
          <w:b/>
          <w:bCs/>
          <w:kern w:val="2"/>
          <w:sz w:val="24"/>
          <w:szCs w:val="24"/>
          <w:lang w:bidi="cy-GB"/>
          <w14:ligatures w14:val="standardContextual"/>
        </w:rPr>
        <w:t>Monitro</w:t>
      </w:r>
    </w:p>
    <w:p w14:paraId="1C87E6F5" w14:textId="063C0043" w:rsidR="002332AF" w:rsidRPr="002332AF" w:rsidRDefault="002332AF" w:rsidP="006C7EB5">
      <w:pPr>
        <w:rPr>
          <w:rFonts w:ascii="Arial" w:hAnsi="Arial" w:cs="Arial"/>
          <w:sz w:val="24"/>
          <w:szCs w:val="24"/>
        </w:rPr>
      </w:pPr>
      <w:bookmarkStart w:id="0" w:name="cysill"/>
      <w:bookmarkEnd w:id="0"/>
      <w:r w:rsidRPr="002332AF">
        <w:rPr>
          <w:rFonts w:ascii="Arial" w:hAnsi="Arial" w:cs="Arial"/>
          <w:kern w:val="2"/>
          <w:sz w:val="24"/>
          <w:szCs w:val="24"/>
        </w:rPr>
        <w:t>Bydd y cynllun yma yn cael ei fonitro gan Grŵp adrannol yr Iaith Gymraeg yn ysbyty Cancr Felindre a manylion yr anghenion ieithyddol yn cael ei thrafod yn y Grŵp Strategol Ymddiriedolaeth gyfan.</w:t>
      </w:r>
    </w:p>
    <w:sectPr w:rsidR="002332AF" w:rsidRPr="002332AF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A5AC7" w14:textId="77777777" w:rsidR="000F2309" w:rsidRDefault="000F2309" w:rsidP="00374D6E">
      <w:pPr>
        <w:spacing w:after="0" w:line="240" w:lineRule="auto"/>
      </w:pPr>
      <w:r>
        <w:separator/>
      </w:r>
    </w:p>
  </w:endnote>
  <w:endnote w:type="continuationSeparator" w:id="0">
    <w:p w14:paraId="5F53FE82" w14:textId="77777777" w:rsidR="000F2309" w:rsidRDefault="000F2309" w:rsidP="00374D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9383B" w14:textId="77777777" w:rsidR="000F2309" w:rsidRDefault="000F2309" w:rsidP="00374D6E">
      <w:pPr>
        <w:spacing w:after="0" w:line="240" w:lineRule="auto"/>
      </w:pPr>
      <w:r>
        <w:separator/>
      </w:r>
    </w:p>
  </w:footnote>
  <w:footnote w:type="continuationSeparator" w:id="0">
    <w:p w14:paraId="62FF1395" w14:textId="77777777" w:rsidR="000F2309" w:rsidRDefault="000F2309" w:rsidP="00374D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62024" w14:textId="2AE2D8A8" w:rsidR="00374D6E" w:rsidRDefault="00374D6E" w:rsidP="00374D6E">
    <w:pPr>
      <w:pStyle w:val="Header"/>
      <w:jc w:val="center"/>
    </w:pPr>
    <w:r>
      <w:rPr>
        <w:noProof/>
      </w:rPr>
      <w:drawing>
        <wp:inline distT="0" distB="0" distL="0" distR="0" wp14:anchorId="3B5A9916" wp14:editId="1E2BE82F">
          <wp:extent cx="2724912" cy="850392"/>
          <wp:effectExtent l="0" t="0" r="0" b="6985"/>
          <wp:docPr id="1101169827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1169827" name="Picture 1" descr="A close-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4912" cy="8503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D5974">
      <w:rPr>
        <w:rFonts w:ascii="Arial" w:hAnsi="Arial" w:cs="Arial"/>
        <w:b/>
        <w:bCs/>
        <w:noProof/>
        <w:sz w:val="24"/>
        <w:szCs w:val="24"/>
      </w:rPr>
      <w:drawing>
        <wp:inline distT="0" distB="0" distL="0" distR="0" wp14:anchorId="5B9E7F65" wp14:editId="6A8A21C7">
          <wp:extent cx="962025" cy="840733"/>
          <wp:effectExtent l="0" t="0" r="0" b="0"/>
          <wp:docPr id="262098270" name="Picture 2" descr="An orange circle with whit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2098270" name="Picture 2" descr="An orange circle with white text&#10;&#10;AI-generated content may be incorrect.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67825" cy="8458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36B6F"/>
    <w:multiLevelType w:val="hybridMultilevel"/>
    <w:tmpl w:val="12FA7F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B052C"/>
    <w:multiLevelType w:val="hybridMultilevel"/>
    <w:tmpl w:val="AD6A50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697DE9"/>
    <w:multiLevelType w:val="hybridMultilevel"/>
    <w:tmpl w:val="04C69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585AD5"/>
    <w:multiLevelType w:val="hybridMultilevel"/>
    <w:tmpl w:val="51E656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E91AF0"/>
    <w:multiLevelType w:val="hybridMultilevel"/>
    <w:tmpl w:val="D996EF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3471500">
    <w:abstractNumId w:val="2"/>
  </w:num>
  <w:num w:numId="2" w16cid:durableId="399328019">
    <w:abstractNumId w:val="4"/>
  </w:num>
  <w:num w:numId="3" w16cid:durableId="2045597574">
    <w:abstractNumId w:val="0"/>
  </w:num>
  <w:num w:numId="4" w16cid:durableId="636646509">
    <w:abstractNumId w:val="1"/>
  </w:num>
  <w:num w:numId="5" w16cid:durableId="323126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26C"/>
    <w:rsid w:val="00013512"/>
    <w:rsid w:val="00052B95"/>
    <w:rsid w:val="000F2309"/>
    <w:rsid w:val="000F3B2B"/>
    <w:rsid w:val="001D18F4"/>
    <w:rsid w:val="002332AF"/>
    <w:rsid w:val="0025423B"/>
    <w:rsid w:val="00374D6E"/>
    <w:rsid w:val="003D6E62"/>
    <w:rsid w:val="004155E1"/>
    <w:rsid w:val="004A5589"/>
    <w:rsid w:val="004E6F56"/>
    <w:rsid w:val="004F5295"/>
    <w:rsid w:val="00562D7A"/>
    <w:rsid w:val="00581C2F"/>
    <w:rsid w:val="00622A23"/>
    <w:rsid w:val="006A19D4"/>
    <w:rsid w:val="006C7EB5"/>
    <w:rsid w:val="006E4F94"/>
    <w:rsid w:val="007036B1"/>
    <w:rsid w:val="007C6C1E"/>
    <w:rsid w:val="007C7034"/>
    <w:rsid w:val="007D2B6E"/>
    <w:rsid w:val="007D5974"/>
    <w:rsid w:val="008927A9"/>
    <w:rsid w:val="008F384F"/>
    <w:rsid w:val="00936673"/>
    <w:rsid w:val="00973219"/>
    <w:rsid w:val="0097546D"/>
    <w:rsid w:val="00982DEC"/>
    <w:rsid w:val="009B2ECE"/>
    <w:rsid w:val="009D172F"/>
    <w:rsid w:val="00AA795F"/>
    <w:rsid w:val="00AB2786"/>
    <w:rsid w:val="00AE191A"/>
    <w:rsid w:val="00AF3ED5"/>
    <w:rsid w:val="00B41A23"/>
    <w:rsid w:val="00B8232E"/>
    <w:rsid w:val="00B932DE"/>
    <w:rsid w:val="00BB013A"/>
    <w:rsid w:val="00C17FD5"/>
    <w:rsid w:val="00C5026C"/>
    <w:rsid w:val="00C80459"/>
    <w:rsid w:val="00D54036"/>
    <w:rsid w:val="00DB0C54"/>
    <w:rsid w:val="00E27BC7"/>
    <w:rsid w:val="00E84E6A"/>
    <w:rsid w:val="00ED0C31"/>
    <w:rsid w:val="00FB5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B3B821"/>
  <w15:chartTrackingRefBased/>
  <w15:docId w15:val="{28D55ABC-71A6-4A4A-81C6-1DAABEB66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502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502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502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02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502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502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502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502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502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02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502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502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02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502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502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502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502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502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502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502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502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502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502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502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502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502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502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502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5026C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374D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4D6E"/>
  </w:style>
  <w:style w:type="paragraph" w:styleId="Footer">
    <w:name w:val="footer"/>
    <w:basedOn w:val="Normal"/>
    <w:link w:val="FooterChar"/>
    <w:uiPriority w:val="99"/>
    <w:unhideWhenUsed/>
    <w:rsid w:val="00374D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4D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363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103a4d9-afd8-440f-ad87-b00376a92aa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CFA663E729A64DA6FF8FB9CB1117B6" ma:contentTypeVersion="15" ma:contentTypeDescription="Create a new document." ma:contentTypeScope="" ma:versionID="143aa9e2892178b141345cc57a6a8b1b">
  <xsd:schema xmlns:xsd="http://www.w3.org/2001/XMLSchema" xmlns:xs="http://www.w3.org/2001/XMLSchema" xmlns:p="http://schemas.microsoft.com/office/2006/metadata/properties" xmlns:ns3="5103a4d9-afd8-440f-ad87-b00376a92aa2" xmlns:ns4="f23a98d3-d31c-4dec-8c87-3e832eecf8ac" targetNamespace="http://schemas.microsoft.com/office/2006/metadata/properties" ma:root="true" ma:fieldsID="4c69d8f4502625363762c5a5a4a7d5a4" ns3:_="" ns4:_="">
    <xsd:import namespace="5103a4d9-afd8-440f-ad87-b00376a92aa2"/>
    <xsd:import namespace="f23a98d3-d31c-4dec-8c87-3e832eecf8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03a4d9-afd8-440f-ad87-b00376a92a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3a98d3-d31c-4dec-8c87-3e832eecf8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F40FB7-CF4E-4F2C-B30A-B53662391D66}">
  <ds:schemaRefs>
    <ds:schemaRef ds:uri="http://schemas.microsoft.com/office/2006/metadata/properties"/>
    <ds:schemaRef ds:uri="http://schemas.microsoft.com/office/infopath/2007/PartnerControls"/>
    <ds:schemaRef ds:uri="5103a4d9-afd8-440f-ad87-b00376a92aa2"/>
  </ds:schemaRefs>
</ds:datastoreItem>
</file>

<file path=customXml/itemProps2.xml><?xml version="1.0" encoding="utf-8"?>
<ds:datastoreItem xmlns:ds="http://schemas.openxmlformats.org/officeDocument/2006/customXml" ds:itemID="{AFFF1606-8136-42B7-A6C8-45AC8A7AB9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CAE4D0-6D72-4FF4-AADF-9F021C2A42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03a4d9-afd8-440f-ad87-b00376a92aa2"/>
    <ds:schemaRef ds:uri="f23a98d3-d31c-4dec-8c87-3e832eecf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504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Williams (Velindre - Corporate Services)</dc:creator>
  <cp:keywords/>
  <dc:description/>
  <cp:lastModifiedBy>Rhys Owain Jones (Velindre - Communications)</cp:lastModifiedBy>
  <cp:revision>2</cp:revision>
  <dcterms:created xsi:type="dcterms:W3CDTF">2025-04-29T10:32:00Z</dcterms:created>
  <dcterms:modified xsi:type="dcterms:W3CDTF">2025-04-29T10:32:00Z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0x0101004CCFA663E729A64DA6FF8FB9CB1117B6</vt:lpwstr>
  </property>
</Properties>
</file>